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BC" w:rsidRPr="00DA6ED9" w:rsidRDefault="008E7FBC" w:rsidP="00DA6E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pacing w:val="20"/>
          <w:sz w:val="48"/>
          <w:szCs w:val="48"/>
          <w:lang w:eastAsia="ru-RU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DA6ED9">
        <w:rPr>
          <w:rFonts w:ascii="Times New Roman" w:eastAsia="Times New Roman" w:hAnsi="Times New Roman" w:cs="Times New Roman"/>
          <w:b/>
          <w:bCs/>
          <w:color w:val="4F81BD" w:themeColor="accent1"/>
          <w:spacing w:val="20"/>
          <w:sz w:val="48"/>
          <w:szCs w:val="48"/>
          <w:lang w:eastAsia="ru-RU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Рекомендации родителям в выборе школы для детей, идущих в 1-й класс</w:t>
      </w:r>
    </w:p>
    <w:p w:rsidR="00CE24DF" w:rsidRDefault="00CE24DF" w:rsidP="00CE2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Школа является не только учебным, но и воспитательным учреждением. Вместе с тем она должна способствовать сохранению и укреплению здоровья детей. Поэтому, устраивая ребенка в школу, необходимо в первую очередь познакомиться с директором и преподавателями школы. Подробно расспросить о том, какое место в школе уделяется воспитанию детей, и какие в этой работе есть проблемы. Отдельно от учителей поговорите на эту тему с учащимися средних и старших классов.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</w:p>
    <w:p w:rsidR="00CE24DF" w:rsidRDefault="00CE24DF" w:rsidP="00CE2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Если Вы услышите от директора или учителей, что в школе много трудных детей, что с ними не могут справиться, что среди средних и старших школьников много курящих, употребляющих алкоголь и наркотики, то значит, воспитание детей в этой школе поставлено плохо, и сюда ребенка отдавать нельзя. </w:t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 может случиться и так, что директор и преподаватели расскажут Вам, что всё обстоит благополучно, а от учащихся Вы узнаете обратное, что и курят, и пьют, и употребляют наркотики, что имеют место драки, воровство, неуважительное отношение к преподавателям и низкая успеваемость. В этом случае </w:t>
      </w:r>
      <w:proofErr w:type="gramStart"/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рисковать</w:t>
      </w:r>
      <w:proofErr w:type="gramEnd"/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также не следует. </w:t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proofErr w:type="gramStart"/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 выборе школы для своего ребенка родители должны также обратить внимание на несколько существенных моментов касающихся планировки школьного здания: желательно чтобы планировка школьного здания была секционная или блочная, при которой учебные и общешкольные помещения (раздевалка, столовая, спортивный и актовый зал) для детей разных возрастных групп, и в первую </w:t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очередь начальных классов, размещались в отдельных секциях, блоках или корпусах.</w:t>
      </w:r>
      <w:proofErr w:type="gramEnd"/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8E7FBC"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Такая планировка школьного здания в значительно большей степени отвечает гигиеническим и педагогическим требованиям, т.к. обеспечивает создание дифференцированного режима учебных занятий и отдыха для детей разных возрастов, а также дает возможность избежать отрицательного влияния и воздействия со стороны средних и старших школьников на младших. Прежде всего, речь идет о приобщении к вредным и пагубным привычкам (курение, алкоголь, наркотики), а также о разных видах грубостей (подножки, насмешки, отнимание чего-либо, драки и т.п.) со стороны старших школьников.</w:t>
      </w:r>
    </w:p>
    <w:p w:rsidR="008E7FBC" w:rsidRPr="00DA6ED9" w:rsidRDefault="008E7FBC" w:rsidP="00CE2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Кроме того, в школе должны быть обеспечены благоприятные условия дня:</w:t>
      </w:r>
    </w:p>
    <w:p w:rsidR="008E7FBC" w:rsidRPr="00DA6ED9" w:rsidRDefault="008E7FBC" w:rsidP="00CE24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Проведение учебного процесса, т.е. школьное здание должно располагать полным набором основных помещений (классные комнаты, кабинеты, мастерские);</w:t>
      </w:r>
    </w:p>
    <w:p w:rsidR="008E7FBC" w:rsidRPr="00DA6ED9" w:rsidRDefault="008E7FBC" w:rsidP="00CE24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Всестороннего физического воспитания детей. Наличие спортивного зала с душевыми, спортивных площадок на участке и их хорошее оснащение. Возможность занятий в спортивных секциях;</w:t>
      </w:r>
    </w:p>
    <w:p w:rsidR="008E7FBC" w:rsidRPr="00DA6ED9" w:rsidRDefault="008E7FBC" w:rsidP="00CE24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Организации питания детей. Достаточные по площади и хорошо оборудованные </w:t>
      </w:r>
      <w:proofErr w:type="gramStart"/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буфеты</w:t>
      </w:r>
      <w:proofErr w:type="gramEnd"/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столовые, способствующие широкому охвату детей горячим питанием. Особое значение это приобретает в школах продленного дня, где дети получают не только завтрак, но и обед;</w:t>
      </w:r>
    </w:p>
    <w:p w:rsidR="008E7FBC" w:rsidRPr="00DA6ED9" w:rsidRDefault="008E7FBC" w:rsidP="00CE24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Организации продленного дня. В школьном здании должны предусматриваться специальные помещения (комнаты для игр, сна, инвентаря);</w:t>
      </w:r>
    </w:p>
    <w:p w:rsidR="008E7FBC" w:rsidRPr="00DA6ED9" w:rsidRDefault="008E7FBC" w:rsidP="00CE24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Отдыха детей. Наличие рекреационных помещений (помещения для отдыха учащихся во время перемен). На участке предусматривается зона отдыха с площадками для подвижных игр;</w:t>
      </w:r>
    </w:p>
    <w:p w:rsidR="008E7FBC" w:rsidRPr="00DA6ED9" w:rsidRDefault="008E7FBC" w:rsidP="00CE24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Внешкольной деятельности детей. Наличие библиотеки-читальни, </w:t>
      </w:r>
      <w:proofErr w:type="gramStart"/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актового</w:t>
      </w:r>
      <w:proofErr w:type="gramEnd"/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зала-</w:t>
      </w:r>
      <w:proofErr w:type="spellStart"/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киноаудитории</w:t>
      </w:r>
      <w:proofErr w:type="spellEnd"/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др.</w:t>
      </w:r>
    </w:p>
    <w:p w:rsidR="00CE24DF" w:rsidRDefault="008E7FBC" w:rsidP="00CE24D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школе должны быть обеспечены естественное и искусственное освещение, а также оптимальный воздушно-тепловой режим (вентиляция, аэрация). </w:t>
      </w: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="00CE24D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Итак, выбирайте школу благополучную относительно воспитательной работы со школьниками и соответствующую вышеуказанным условиям планировки, даже если такая школа, к сожалению, не рядом с домом и ребенка придется возить.</w:t>
      </w:r>
    </w:p>
    <w:p w:rsidR="008E7FBC" w:rsidRPr="00DA6ED9" w:rsidRDefault="008E7FBC" w:rsidP="00CE24D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6ED9">
        <w:rPr>
          <w:rFonts w:ascii="Times New Roman" w:eastAsia="Times New Roman" w:hAnsi="Times New Roman" w:cs="Times New Roman"/>
          <w:sz w:val="36"/>
          <w:szCs w:val="36"/>
          <w:lang w:eastAsia="ru-RU"/>
        </w:rPr>
        <w:t> Кроме того, не увлекайтесь школами с углубленным изучением каких-либо предметов, а также лицеями и гимназиями. По последним данным состояние здоровья учащихся этих учебных заведений значительно хуже, чем в обыкновенных школах, в связи с чрезмерной, несоответствующей нормам учебной нагрузкой и нарушениями режима учебного процесса.</w:t>
      </w:r>
    </w:p>
    <w:p w:rsidR="008721F1" w:rsidRPr="008721F1" w:rsidRDefault="008721F1" w:rsidP="00872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721F1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bookmarkStart w:id="0" w:name="_GoBack"/>
      <w:bookmarkEnd w:id="0"/>
    </w:p>
    <w:p w:rsidR="00B54592" w:rsidRPr="008721F1" w:rsidRDefault="008721F1" w:rsidP="008721F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Сапелкина Е</w:t>
      </w:r>
      <w:r w:rsidRPr="008721F1">
        <w:rPr>
          <w:rFonts w:ascii="Times New Roman" w:hAnsi="Times New Roman" w:cs="Times New Roman"/>
          <w:sz w:val="28"/>
          <w:szCs w:val="28"/>
        </w:rPr>
        <w:t>катерина Игоревна</w:t>
      </w:r>
    </w:p>
    <w:sectPr w:rsidR="00B54592" w:rsidRPr="008721F1" w:rsidSect="00DA6ED9">
      <w:pgSz w:w="11906" w:h="16838"/>
      <w:pgMar w:top="1440" w:right="1080" w:bottom="1440" w:left="108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91FBF"/>
    <w:multiLevelType w:val="multilevel"/>
    <w:tmpl w:val="3332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84"/>
    <w:rsid w:val="008721F1"/>
    <w:rsid w:val="008E7FBC"/>
    <w:rsid w:val="00B54592"/>
    <w:rsid w:val="00C77484"/>
    <w:rsid w:val="00CE24DF"/>
    <w:rsid w:val="00DA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kosty772007@yandex.ru</dc:creator>
  <cp:keywords/>
  <dc:description/>
  <cp:lastModifiedBy>kosty772007@yandex.ru</cp:lastModifiedBy>
  <cp:revision>8</cp:revision>
  <dcterms:created xsi:type="dcterms:W3CDTF">2013-10-02T19:21:00Z</dcterms:created>
  <dcterms:modified xsi:type="dcterms:W3CDTF">2016-06-06T18:53:00Z</dcterms:modified>
</cp:coreProperties>
</file>